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7327CA" w:rsidRPr="007327CA" w:rsidTr="007327CA">
        <w:trPr>
          <w:trHeight w:val="562"/>
        </w:trPr>
        <w:tc>
          <w:tcPr>
            <w:tcW w:w="8926" w:type="dxa"/>
            <w:gridSpan w:val="2"/>
          </w:tcPr>
          <w:p w:rsidR="007327CA" w:rsidRPr="007327CA" w:rsidRDefault="007327CA" w:rsidP="007327C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7C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7327CA" w:rsidRPr="007327CA" w:rsidRDefault="007327CA" w:rsidP="007327C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7C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7327CA" w:rsidRPr="007327CA" w:rsidTr="007327CA">
        <w:tc>
          <w:tcPr>
            <w:tcW w:w="846" w:type="dxa"/>
          </w:tcPr>
          <w:p w:rsidR="007327CA" w:rsidRPr="007327CA" w:rsidRDefault="007327CA" w:rsidP="00732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7327CA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7327CA" w:rsidRPr="007327CA" w:rsidRDefault="007327CA" w:rsidP="009E5C7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7327CA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1.1.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  <w:r w:rsidR="00FA3B7B">
              <w:t xml:space="preserve">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izmjenama Zakona o </w:t>
            </w:r>
            <w:r w:rsidR="00E465B3" w:rsidRPr="00E465B3">
              <w:t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307A9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  <w:r w:rsidR="005D4A76">
              <w:t xml:space="preserve">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Uprava za </w:t>
            </w:r>
            <w:r w:rsidR="00FA3B7B">
              <w:rPr>
                <w:rStyle w:val="defaultparagraphfont-000006"/>
              </w:rPr>
              <w:t>sanitarnu inspekciju</w:t>
            </w:r>
            <w:r>
              <w:t xml:space="preserve"> </w:t>
            </w:r>
          </w:p>
          <w:p w:rsidR="00576016" w:rsidRDefault="00576016" w:rsidP="00576016">
            <w:pPr>
              <w:pStyle w:val="normal-000005"/>
            </w:pPr>
            <w:r>
              <w:rPr>
                <w:rStyle w:val="defaultparagraphfont-000006"/>
              </w:rPr>
              <w:t xml:space="preserve">Bojan Vidović, </w:t>
            </w:r>
            <w:proofErr w:type="spellStart"/>
            <w:r>
              <w:rPr>
                <w:rStyle w:val="defaultparagraphfont-000006"/>
              </w:rPr>
              <w:t>dipl.iur</w:t>
            </w:r>
            <w:proofErr w:type="spellEnd"/>
            <w:r>
              <w:rPr>
                <w:rStyle w:val="defaultparagraphfont-000006"/>
              </w:rPr>
              <w:t>.</w:t>
            </w:r>
          </w:p>
          <w:p w:rsidR="00576016" w:rsidRPr="00104FB0" w:rsidRDefault="00576016" w:rsidP="0057601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tel. 01/46-07-644, e-pošta: bojan.vidovic</w:t>
            </w:r>
            <w:r w:rsidRPr="00FA3B7B">
              <w:rPr>
                <w:rStyle w:val="defaultparagraphfont-000006"/>
              </w:rPr>
              <w:t>@miz.hr</w:t>
            </w:r>
            <w:r w:rsidRPr="00104FB0">
              <w:rPr>
                <w:rStyle w:val="defaultparagraphfont-000006"/>
              </w:rPr>
              <w:t xml:space="preserve"> </w:t>
            </w:r>
          </w:p>
          <w:p w:rsidR="00576016" w:rsidRPr="00104FB0" w:rsidRDefault="00576016" w:rsidP="00576016">
            <w:pPr>
              <w:pStyle w:val="normal-000005"/>
              <w:rPr>
                <w:rStyle w:val="defaultparagraphfont-000006"/>
              </w:rPr>
            </w:pPr>
            <w:r w:rsidRPr="00104FB0">
              <w:rPr>
                <w:rStyle w:val="defaultparagraphfont-000006"/>
              </w:rPr>
              <w:t xml:space="preserve">Mario Vukoja, </w:t>
            </w:r>
            <w:proofErr w:type="spellStart"/>
            <w:r w:rsidRPr="00104FB0">
              <w:rPr>
                <w:rStyle w:val="defaultparagraphfont-000006"/>
              </w:rPr>
              <w:t>dipl.iur</w:t>
            </w:r>
            <w:proofErr w:type="spellEnd"/>
            <w:r w:rsidRPr="00104FB0">
              <w:rPr>
                <w:rStyle w:val="defaultparagraphfont-000006"/>
              </w:rPr>
              <w:t>.</w:t>
            </w:r>
          </w:p>
          <w:p w:rsidR="0097490C" w:rsidRDefault="00576016" w:rsidP="003307A9">
            <w:pPr>
              <w:pStyle w:val="normal-000005"/>
            </w:pPr>
            <w:r w:rsidRPr="00104FB0">
              <w:rPr>
                <w:rStyle w:val="defaultparagraphfont-000006"/>
              </w:rPr>
              <w:t xml:space="preserve">Tel. 01/4607-567, e-pošta: </w:t>
            </w:r>
            <w:hyperlink r:id="rId7" w:history="1">
              <w:r w:rsidRPr="00104FB0">
                <w:rPr>
                  <w:rStyle w:val="defaultparagraphfont-000006"/>
                </w:rPr>
                <w:t>mario.vukoja@miz.hr</w:t>
              </w:r>
            </w:hyperlink>
          </w:p>
        </w:tc>
      </w:tr>
      <w:tr w:rsidR="0097490C" w:rsidTr="007327C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E465B3" w:rsidRDefault="005D4A76">
            <w:pPr>
              <w:pStyle w:val="normal-000005"/>
            </w:pPr>
            <w:r w:rsidRPr="00E465B3">
              <w:rPr>
                <w:rStyle w:val="defaultparagraphfont-000006"/>
              </w:rPr>
              <w:t>Naziv akta:</w:t>
            </w:r>
            <w:r w:rsidRPr="00E465B3">
              <w:t xml:space="preserve"> </w:t>
            </w:r>
          </w:p>
          <w:p w:rsidR="0097490C" w:rsidRPr="00E465B3" w:rsidRDefault="005D4A76">
            <w:pPr>
              <w:pStyle w:val="normal-000005"/>
            </w:pPr>
            <w:r w:rsidRPr="00E465B3">
              <w:rPr>
                <w:rStyle w:val="defaultparagraphfont-000006"/>
              </w:rPr>
              <w:t>Na</w:t>
            </w:r>
            <w:r w:rsidR="00044A6E">
              <w:rPr>
                <w:rStyle w:val="defaultparagraphfont-000006"/>
              </w:rPr>
              <w:t xml:space="preserve">cionalni program reformi 2018. </w:t>
            </w:r>
            <w:r w:rsidRPr="00E465B3">
              <w:t xml:space="preserve"> </w:t>
            </w:r>
          </w:p>
          <w:p w:rsidR="0097490C" w:rsidRPr="00E465B3" w:rsidRDefault="005D4A76">
            <w:pPr>
              <w:pStyle w:val="normal-000005"/>
            </w:pPr>
            <w:r w:rsidRPr="00E465B3">
              <w:rPr>
                <w:rStyle w:val="000000"/>
              </w:rPr>
              <w:t> </w:t>
            </w:r>
            <w:r w:rsidRPr="00E465B3">
              <w:t xml:space="preserve"> </w:t>
            </w:r>
          </w:p>
          <w:p w:rsidR="00044A6E" w:rsidRDefault="005D4A76" w:rsidP="00044A6E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>Opis mjere:</w:t>
            </w:r>
          </w:p>
          <w:p w:rsidR="00044A6E" w:rsidRPr="00044A6E" w:rsidRDefault="005D4A76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044A6E" w:rsidRPr="00044A6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044A6E" w:rsidRPr="00044A6E" w:rsidRDefault="00044A6E" w:rsidP="00044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044A6E" w:rsidRPr="00044A6E" w:rsidRDefault="00044A6E" w:rsidP="0004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97490C" w:rsidRPr="00044A6E" w:rsidRDefault="00044A6E" w:rsidP="00044A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A6E">
              <w:rPr>
                <w:rFonts w:ascii="Times New Roman" w:hAnsi="Times New Roman" w:cs="Times New Roman"/>
                <w:sz w:val="24"/>
                <w:szCs w:val="24"/>
              </w:rPr>
              <w:t xml:space="preserve">agencija.   </w:t>
            </w:r>
            <w:r w:rsidR="005D4A76">
              <w:rPr>
                <w:rStyle w:val="000000"/>
              </w:rPr>
              <w:t> </w:t>
            </w:r>
            <w:r w:rsidR="005D4A76">
              <w:t xml:space="preserve"> </w:t>
            </w:r>
          </w:p>
        </w:tc>
      </w:tr>
      <w:tr w:rsidR="0097490C" w:rsidTr="007327C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Da li je nacrt prijedloga zakona vezan za usklađivanje zakonodavstva Republike Hrvatske s </w:t>
            </w:r>
            <w:r>
              <w:rPr>
                <w:rStyle w:val="defaultparagraphfont-000006"/>
              </w:rPr>
              <w:lastRenderedPageBreak/>
              <w:t>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Da/Ne: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3D7FF6" w:rsidRPr="003D7FF6" w:rsidRDefault="003D7FF6" w:rsidP="00DF6A1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2.1.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51E6" w:rsidRDefault="005D4A76" w:rsidP="0033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</w:t>
            </w:r>
            <w:r w:rsidRPr="00E465B3">
              <w:rPr>
                <w:rStyle w:val="defaultparagraphfont-000011"/>
              </w:rPr>
              <w:t xml:space="preserve">odredbi </w:t>
            </w:r>
            <w:r w:rsidR="00EB7AF2" w:rsidRPr="0055750C">
              <w:rPr>
                <w:rStyle w:val="defaultparagraphfont-000011"/>
              </w:rPr>
              <w:t>posebnih propisa koji uređuju djelokrug inspekcijskih poslova</w:t>
            </w:r>
            <w:r w:rsidR="001751E6" w:rsidRPr="0055750C">
              <w:rPr>
                <w:rStyle w:val="defaultparagraphfont-000011"/>
              </w:rPr>
              <w:t xml:space="preserve">, u ovom slučaju </w:t>
            </w:r>
            <w:r w:rsidR="00E465B3" w:rsidRPr="0055750C">
              <w:rPr>
                <w:rStyle w:val="defaultparagraphfont-000011"/>
              </w:rPr>
              <w:t>Zakona o provedbi Uredbe (EZ) br. 1272/2008 Europskog parlamenta i Vijeća od 16. prosinca 2008. o razvrstavanju, označavanju i pakiranju tvari i smjesa, kojom se izmjenjuju, dopunjuju i ukidaju Direktiva 67/548/EEZ i Direktiva 1999/45/EZ i izmjenjuje i dopunjuje Uredba (EZ) br. 19</w:t>
            </w:r>
            <w:r w:rsidR="003307A9">
              <w:rPr>
                <w:rStyle w:val="defaultparagraphfont-000011"/>
              </w:rPr>
              <w:t>07/2006 („Narodne novine“, br.</w:t>
            </w:r>
            <w:r w:rsidR="00E465B3" w:rsidRPr="0055750C">
              <w:rPr>
                <w:rStyle w:val="defaultparagraphfont-000011"/>
              </w:rPr>
              <w:t xml:space="preserve"> 50/12 i 18/13) </w:t>
            </w:r>
            <w:r w:rsidR="00EB7AF2" w:rsidRPr="0055750C">
              <w:rPr>
                <w:rStyle w:val="defaultparagraphfont-000011"/>
              </w:rPr>
              <w:t>koji se prenose na novoustrojeno inspekcijsko tijelo, u konkretnom slučaju inspekcijskih poslova koje obavlja sanitarna inspekcija Ministarstva zdravstva</w:t>
            </w:r>
            <w:r w:rsidR="001751E6" w:rsidRPr="0055750C">
              <w:rPr>
                <w:rStyle w:val="defaultparagraphfont-000011"/>
              </w:rPr>
              <w:t>.</w:t>
            </w:r>
          </w:p>
          <w:p w:rsidR="00044A6E" w:rsidRDefault="00044A6E" w:rsidP="0033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044A6E" w:rsidRDefault="00044A6E" w:rsidP="00044A6E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1B38A1" w:rsidRDefault="001B38A1" w:rsidP="001751E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-000011"/>
              </w:rPr>
            </w:pPr>
          </w:p>
          <w:p w:rsidR="0097490C" w:rsidRPr="0055750C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3307A9">
              <w:rPr>
                <w:rStyle w:val="defaultparagraphfont-000011"/>
              </w:rPr>
              <w:t>Također, Nacionalnim programom reformi 2018.  predviđena je izmjena normativnog okvira – zakona koji uređuju osnivanje i djelokrug agencija. Vlada Republike Hrvatske donijela je 2. kolovoza 2018. godine Zaključak o smanjenju broja agencija, zavoda, fondova, trgovačkih društava, instituta, zaklada i drugih pravnih osoba s javnim ovlastima, prema kojem od 1. siječnja 2019. godine</w:t>
            </w:r>
            <w:r>
              <w:rPr>
                <w:rStyle w:val="defaultparagraphfont-000011"/>
              </w:rPr>
              <w:t xml:space="preserve"> </w:t>
            </w:r>
            <w:r w:rsidR="001751E6" w:rsidRPr="0055750C">
              <w:rPr>
                <w:rStyle w:val="defaultparagraphfont-000011"/>
              </w:rPr>
              <w:t xml:space="preserve">Hrvatski zavod za javno zdravstvo preuzima poslove koje obavlja Hrvatski zavod za toksikologiju i </w:t>
            </w:r>
            <w:proofErr w:type="spellStart"/>
            <w:r w:rsidR="001751E6" w:rsidRPr="0055750C">
              <w:rPr>
                <w:rStyle w:val="defaultparagraphfont-000011"/>
              </w:rPr>
              <w:t>antidoping</w:t>
            </w:r>
            <w:proofErr w:type="spellEnd"/>
            <w:r w:rsidR="001751E6" w:rsidRPr="0055750C">
              <w:rPr>
                <w:rStyle w:val="defaultparagraphfont-000011"/>
              </w:rPr>
              <w:t>.</w:t>
            </w:r>
            <w:r w:rsidR="00EB7AF2">
              <w:rPr>
                <w:rStyle w:val="defaultparagraphfont-000011"/>
              </w:rPr>
              <w:t xml:space="preserve">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B38A1" w:rsidRDefault="003307A9" w:rsidP="003307A9">
            <w:pPr>
              <w:pStyle w:val="normal-000005"/>
              <w:jc w:val="both"/>
              <w:rPr>
                <w:rStyle w:val="defaultparagraphfont-000011"/>
              </w:rPr>
            </w:pPr>
            <w:r w:rsidRPr="003307A9"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3307A9" w:rsidRDefault="003307A9" w:rsidP="003307A9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751E6" w:rsidRPr="0055750C" w:rsidRDefault="003307A9" w:rsidP="003307A9">
            <w:pPr>
              <w:pStyle w:val="normal-000005"/>
              <w:jc w:val="both"/>
              <w:rPr>
                <w:rStyle w:val="defaultparagraphfont-000011"/>
              </w:rPr>
            </w:pPr>
            <w:r w:rsidRPr="003307A9">
              <w:rPr>
                <w:rStyle w:val="defaultparagraphfont-000011"/>
              </w:rPr>
              <w:t>Također, potrebno je urediti zakonske odredbe s obzirom da od 1. siječnja 2019. godine</w:t>
            </w:r>
            <w:r w:rsidR="00576016" w:rsidRPr="0055750C">
              <w:rPr>
                <w:rStyle w:val="defaultparagraphfont-000011"/>
              </w:rPr>
              <w:t xml:space="preserve"> Hrvatski zavod za javno zdravstvo preuzima poslove koje obavlja Hrvatski zavod za toksikologiju i antidoping.  </w:t>
            </w:r>
            <w:r>
              <w:rPr>
                <w:rStyle w:val="defaultparagraphfont-000011"/>
              </w:rPr>
              <w:t xml:space="preserve"> 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750C" w:rsidRDefault="0055750C" w:rsidP="003307A9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programu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044A6E" w:rsidRDefault="00044A6E" w:rsidP="003307A9">
            <w:pPr>
              <w:pStyle w:val="normal-000005"/>
              <w:jc w:val="both"/>
              <w:rPr>
                <w:rStyle w:val="defaultparagraphfont-000011"/>
              </w:rPr>
            </w:pPr>
          </w:p>
          <w:p w:rsidR="00044A6E" w:rsidRDefault="00044A6E" w:rsidP="00044A6E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lastRenderedPageBreak/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55750C" w:rsidRDefault="0055750C" w:rsidP="003307A9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751E6" w:rsidRPr="0055750C" w:rsidRDefault="0055750C" w:rsidP="003307A9">
            <w:pPr>
              <w:pStyle w:val="normal-000005"/>
              <w:jc w:val="both"/>
              <w:rPr>
                <w:rStyle w:val="defaultparagraphfont-000011"/>
              </w:rPr>
            </w:pPr>
            <w:r w:rsidRPr="0055750C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3307A9">
              <w:rPr>
                <w:rStyle w:val="defaultparagraphfont-000011"/>
              </w:rPr>
              <w:t>.</w:t>
            </w:r>
            <w:r w:rsidRPr="0055750C">
              <w:rPr>
                <w:rStyle w:val="defaultparagraphfont-000011"/>
              </w:rPr>
              <w:t xml:space="preserve"> godine Hrvatski zavod za javno zdravstvo preuzima poslove koje obavlja Hrvatski zavod za toksikologiju i antidoping.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  <w:r w:rsidR="003D7FF6" w:rsidRPr="003D7FF6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3D7FF6" w:rsidRPr="003D7FF6" w:rsidRDefault="003D7FF6" w:rsidP="005932A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3.1.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07A9" w:rsidRDefault="005D4A76" w:rsidP="003307A9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Cilj koji se namjerava postići jest </w:t>
            </w:r>
            <w:r w:rsidRPr="0055750C">
              <w:rPr>
                <w:rStyle w:val="defaultparagraphfont-000006"/>
              </w:rPr>
              <w:t>omogućiti da se kroz</w:t>
            </w:r>
            <w:r w:rsidR="00D16165" w:rsidRPr="0055750C">
              <w:rPr>
                <w:rStyle w:val="defaultparagraphfont-000006"/>
              </w:rPr>
              <w:t xml:space="preserve"> odgovarajuće izmjene i dopune posebnih propisa koji uređuju djelokrug inspekcijskih poslova koji se prenose na novoustrojeno inspekcijsko tijelo odnosno Državni inspektorat, izbjegne pojava 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E850E3" w:rsidRPr="0055750C">
              <w:rPr>
                <w:rStyle w:val="defaultparagraphfont-000006"/>
              </w:rPr>
              <w:t xml:space="preserve"> uprave.</w:t>
            </w:r>
          </w:p>
          <w:p w:rsidR="00B509B6" w:rsidRPr="0055750C" w:rsidRDefault="00E850E3" w:rsidP="003307A9">
            <w:pPr>
              <w:pStyle w:val="normal-000005"/>
              <w:jc w:val="both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 </w:t>
            </w:r>
          </w:p>
          <w:p w:rsidR="0097490C" w:rsidRPr="0055750C" w:rsidRDefault="00E850E3" w:rsidP="003307A9">
            <w:pPr>
              <w:pStyle w:val="normal-000005"/>
              <w:jc w:val="both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Cilj koji se također namjerava postići je izmjena važećeg pravnog okvira u svrhu racionalizacije sustava pravnih osoba s javnim ovlastima agencijskog tipa, </w:t>
            </w:r>
            <w:r w:rsidR="003307A9">
              <w:rPr>
                <w:rStyle w:val="defaultparagraphfont-000006"/>
              </w:rPr>
              <w:t xml:space="preserve">s </w:t>
            </w:r>
            <w:r w:rsidRPr="0055750C">
              <w:rPr>
                <w:rStyle w:val="defaultparagraphfont-000006"/>
              </w:rPr>
              <w:t>obzirom</w:t>
            </w:r>
            <w:r w:rsidR="003307A9">
              <w:rPr>
                <w:rStyle w:val="defaultparagraphfont-000006"/>
              </w:rPr>
              <w:t xml:space="preserve"> da</w:t>
            </w:r>
            <w:r w:rsidRPr="0055750C">
              <w:rPr>
                <w:rStyle w:val="defaultparagraphfont-000006"/>
              </w:rPr>
              <w:t xml:space="preserve"> je s aspekta funkcionalnosti i transpare</w:t>
            </w:r>
            <w:r w:rsidR="003307A9">
              <w:rPr>
                <w:rStyle w:val="defaultparagraphfont-000006"/>
              </w:rPr>
              <w:t xml:space="preserve">ntnosti za krajnje korisnike </w:t>
            </w:r>
            <w:r w:rsidRPr="0055750C">
              <w:rPr>
                <w:rStyle w:val="defaultparagraphfont-000006"/>
              </w:rPr>
              <w:t xml:space="preserve">prihvatljivije da postoji jedno tijelo s jasnim i širokim ovlastima, nego veliki broj pravnih osoba čije nadležnosti nisu jasno razgraničene.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 w:rsidP="003307A9">
            <w:pPr>
              <w:pStyle w:val="normal-000005"/>
              <w:jc w:val="both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Uskladit će se odredbe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55750C">
              <w:rPr>
                <w:rStyle w:val="defaultparagraphfont-000006"/>
              </w:rPr>
              <w:t>provedbi Uredbe (EZ) br. 1272/2008 Europskog parlamenta i Vijeća od 16. prosinca 2008. o razvrstavanju, označavanju i pakiranju tvari i smjesa, kojom se izmjenjuju, dopunjuju i ukidaju Direktiva 67/548/EEZ i Direktiva 1999/45/EZ i izmjenjuje i dopunjuje Uredba (EZ) br. 1</w:t>
            </w:r>
            <w:r w:rsidR="003307A9">
              <w:rPr>
                <w:rStyle w:val="defaultparagraphfont-000006"/>
              </w:rPr>
              <w:t xml:space="preserve">907/2006 („Narodne novine“, br. </w:t>
            </w:r>
            <w:r w:rsidR="00B509B6" w:rsidRPr="0055750C">
              <w:rPr>
                <w:rStyle w:val="defaultparagraphfont-000006"/>
              </w:rPr>
              <w:t xml:space="preserve">50/12 i 18/13) </w:t>
            </w:r>
            <w:r w:rsidR="007E249E" w:rsidRPr="0055750C">
              <w:rPr>
                <w:rStyle w:val="defaultparagraphfont-000006"/>
              </w:rPr>
              <w:t xml:space="preserve">s </w:t>
            </w:r>
            <w:r w:rsidR="00576016" w:rsidRPr="0055750C">
              <w:rPr>
                <w:rStyle w:val="defaultparagraphfont-000006"/>
              </w:rPr>
              <w:t>reformskom mjerom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programu reformi 2018. te Zaključkom o smanjenju broja agencija, zavoda, fondova, trgovačkih društava, instituta, zaklada i drugih pravnih osoba s javnim ovlastima Vlade Republike Hrvats</w:t>
            </w:r>
            <w:r w:rsidR="003307A9">
              <w:rPr>
                <w:rStyle w:val="defaultparagraphfont-000006"/>
              </w:rPr>
              <w:t>ke od 2. kolovoza 2018. godine.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76016" w:rsidP="003307A9">
            <w:pPr>
              <w:pStyle w:val="normal-000004"/>
              <w:spacing w:before="0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Željeni ishod postići će se stupanjem na snagu Zakon</w:t>
            </w:r>
            <w:r w:rsidR="003307A9">
              <w:rPr>
                <w:rStyle w:val="defaultparagraphfont-000006"/>
              </w:rPr>
              <w:t>a</w:t>
            </w:r>
            <w:r>
              <w:rPr>
                <w:rStyle w:val="defaultparagraphfont-000006"/>
              </w:rPr>
              <w:t xml:space="preserve"> o izmjenama i dopunama Zakona o </w:t>
            </w:r>
            <w:r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</w:t>
            </w:r>
            <w:r w:rsidRPr="0055750C">
              <w:rPr>
                <w:rStyle w:val="defaultparagraphfont-000006"/>
              </w:rPr>
              <w:lastRenderedPageBreak/>
              <w:t>i dopu</w:t>
            </w:r>
            <w:r w:rsidR="003307A9">
              <w:rPr>
                <w:rStyle w:val="defaultparagraphfont-000006"/>
              </w:rPr>
              <w:t xml:space="preserve">njuje Uredba (EZ) br. 1907/2006, tj. </w:t>
            </w:r>
            <w:r w:rsidRPr="0055750C">
              <w:rPr>
                <w:rStyle w:val="defaultparagraphfont-000006"/>
              </w:rPr>
              <w:t>1. siječnja 2019.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  <w:r w:rsidR="003D7FF6" w:rsidRPr="003D7FF6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3D7FF6" w:rsidRPr="003D7FF6" w:rsidRDefault="003D7FF6" w:rsidP="008B42DE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4.1.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06"/>
              </w:rPr>
              <w:t>Donošenje Zakona o izmjenama</w:t>
            </w:r>
            <w:r w:rsidR="00B509B6">
              <w:rPr>
                <w:rStyle w:val="defaultparagraphfont-000006"/>
              </w:rPr>
              <w:t xml:space="preserve">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D6B2E" w:rsidRDefault="005D4A76">
            <w:pPr>
              <w:pStyle w:val="normal-000005"/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Pr="003307A9" w:rsidRDefault="00E850E3" w:rsidP="003307A9">
            <w:pPr>
              <w:pStyle w:val="normal-000005"/>
              <w:jc w:val="both"/>
            </w:pPr>
            <w:r w:rsidRPr="003307A9">
              <w:rPr>
                <w:rStyle w:val="defaultparagraphfont-000006"/>
              </w:rPr>
              <w:t>Donošenje</w:t>
            </w:r>
            <w:r w:rsidR="003307A9" w:rsidRPr="003307A9">
              <w:rPr>
                <w:rStyle w:val="defaultparagraphfont-000006"/>
              </w:rPr>
              <w:t>m</w:t>
            </w:r>
            <w:r w:rsidRPr="003307A9">
              <w:rPr>
                <w:rStyle w:val="defaultparagraphfont-000006"/>
              </w:rPr>
              <w:t xml:space="preserve">  </w:t>
            </w:r>
            <w:r w:rsidR="00B509B6" w:rsidRPr="003307A9">
              <w:rPr>
                <w:rStyle w:val="defaultparagraphfont-000006"/>
              </w:rPr>
              <w:t xml:space="preserve">Zakona o izmjenama Zakona o </w:t>
            </w:r>
            <w:r w:rsidR="00B509B6" w:rsidRPr="003307A9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</w:t>
            </w:r>
            <w:r w:rsidR="003307A9" w:rsidRPr="003307A9">
              <w:t xml:space="preserve">br. 1907/2006 </w:t>
            </w:r>
            <w:r w:rsidR="00576016" w:rsidRPr="003307A9">
              <w:rPr>
                <w:rStyle w:val="defaultparagraphfont-000006"/>
              </w:rPr>
              <w:t xml:space="preserve">omogućit će </w:t>
            </w:r>
            <w:r w:rsidR="003307A9" w:rsidRPr="003307A9">
              <w:rPr>
                <w:rStyle w:val="defaultparagraphfont-000006"/>
              </w:rPr>
              <w:t>se provedba</w:t>
            </w:r>
            <w:r w:rsidR="00576016" w:rsidRPr="003307A9">
              <w:rPr>
                <w:rStyle w:val="defaultparagraphfont-000006"/>
              </w:rPr>
              <w:t xml:space="preserve"> </w:t>
            </w:r>
            <w:r w:rsidR="00576016" w:rsidRPr="003307A9">
              <w:rPr>
                <w:rStyle w:val="defaultparagraphfont-000011"/>
                <w:color w:val="auto"/>
              </w:rPr>
              <w:t>reformske mjere objedinjavanja inspekcija u Državnom i</w:t>
            </w:r>
            <w:r w:rsidR="00453527">
              <w:rPr>
                <w:rStyle w:val="defaultparagraphfont-000011"/>
                <w:color w:val="auto"/>
              </w:rPr>
              <w:t>nspektoratu sukladno Nacionalnom</w:t>
            </w:r>
            <w:r w:rsidR="00576016" w:rsidRPr="003307A9">
              <w:rPr>
                <w:rStyle w:val="defaultparagraphfont-000011"/>
                <w:color w:val="auto"/>
              </w:rPr>
              <w:t xml:space="preserve"> programu reformi 2018. te </w:t>
            </w:r>
            <w:r w:rsidR="003307A9" w:rsidRPr="003307A9">
              <w:rPr>
                <w:shd w:val="clear" w:color="auto" w:fill="FFFFFF"/>
              </w:rPr>
              <w:t>Zaključka</w:t>
            </w:r>
            <w:r w:rsidR="00576016" w:rsidRPr="003307A9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</w:t>
            </w:r>
            <w:r w:rsidR="003307A9" w:rsidRPr="003307A9">
              <w:rPr>
                <w:shd w:val="clear" w:color="auto" w:fill="FFFFFF"/>
              </w:rPr>
              <w:t>ske od 2. kolovoza 2018. godine</w:t>
            </w:r>
            <w:r w:rsidR="00576016" w:rsidRPr="003307A9">
              <w:rPr>
                <w:rStyle w:val="defaultparagraphfont-000006"/>
              </w:rPr>
              <w:t>.</w:t>
            </w:r>
            <w:r w:rsidR="005D4A76" w:rsidRPr="003307A9">
              <w:rPr>
                <w:rStyle w:val="000000"/>
              </w:rPr>
              <w:t> </w:t>
            </w:r>
            <w:r w:rsidR="005D4A76" w:rsidRPr="003307A9">
              <w:t xml:space="preserve"> 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 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  <w:r>
              <w:rPr>
                <w:rStyle w:val="defaultparagraphfont-000016"/>
              </w:rPr>
              <w:t> </w:t>
            </w:r>
            <w:r>
              <w:t xml:space="preserve"> 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3D7FF6" w:rsidRPr="003D7FF6" w:rsidRDefault="003D7FF6" w:rsidP="00691E5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3D7FF6" w:rsidRPr="003D7FF6" w:rsidRDefault="003D7FF6" w:rsidP="00A25A18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3D7FF6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D6B2E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3D6B2E">
              <w:rPr>
                <w:rStyle w:val="defaultparagraphfont-000006"/>
              </w:rPr>
              <w:t>:</w:t>
            </w:r>
          </w:p>
          <w:p w:rsidR="0097490C" w:rsidRDefault="005D4A76">
            <w:pPr>
              <w:pStyle w:val="normal-000005"/>
            </w:pPr>
            <w:r>
              <w:t xml:space="preserve"> </w:t>
            </w: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09B6">
              <w:rPr>
                <w:rStyle w:val="defaultparagraphfont-000006"/>
              </w:rPr>
              <w:t xml:space="preserve">Zakona o izmjenama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B509B6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07A9" w:rsidRDefault="003307A9" w:rsidP="003307A9">
            <w:pPr>
              <w:pStyle w:val="normal-000005"/>
              <w:jc w:val="both"/>
              <w:rPr>
                <w:rStyle w:val="defaultparagraphfont-000011"/>
              </w:rPr>
            </w:pPr>
            <w:r w:rsidRPr="003307A9">
              <w:rPr>
                <w:rStyle w:val="defaultparagraphfont-000011"/>
              </w:rPr>
              <w:t>Obrazloženje za analizu utvrđivanja adresata od 5.1.16. do 5.1.26.:</w:t>
            </w:r>
          </w:p>
          <w:p w:rsidR="003307A9" w:rsidRDefault="003307A9" w:rsidP="003307A9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09B6">
              <w:rPr>
                <w:rStyle w:val="defaultparagraphfont-000006"/>
              </w:rPr>
              <w:t xml:space="preserve">Zakonom o izmjenama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</w:t>
            </w:r>
            <w:r w:rsidR="00B509B6" w:rsidRPr="00E465B3">
              <w:lastRenderedPageBreak/>
              <w:t xml:space="preserve">Direktiva 67/548/EEZ i Direktiva 1999/45/EZ i izmjenjuje i dopunjuje Uredba (EZ) br. 1907/2006 </w:t>
            </w:r>
            <w:r w:rsidR="00B509B6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97490C" w:rsidTr="003D7FF6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5.1.28.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3D7FF6" w:rsidRPr="003D7F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D7FF6" w:rsidRPr="003D7FF6" w:rsidRDefault="003D7FF6" w:rsidP="001731F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09B6">
              <w:rPr>
                <w:rStyle w:val="defaultparagraphfont-000006"/>
              </w:rPr>
              <w:t xml:space="preserve">Zakonom o izmjenama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B509B6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09B6">
              <w:rPr>
                <w:rStyle w:val="defaultparagraphfont-000006"/>
              </w:rPr>
              <w:t xml:space="preserve">Zakonom o izmjenama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B509B6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97490C" w:rsidTr="003D7FF6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3D7FF6" w:rsidRPr="003D7F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D7FF6" w:rsidRPr="003D7FF6" w:rsidRDefault="003D7FF6" w:rsidP="004F022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D6B2E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Default="005D4A76">
            <w:pPr>
              <w:pStyle w:val="normal-000005"/>
            </w:pPr>
            <w:r>
              <w:t xml:space="preserve"> </w:t>
            </w: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509B6">
              <w:rPr>
                <w:rStyle w:val="defaultparagraphfont-000006"/>
              </w:rPr>
              <w:t xml:space="preserve">Zakonom o izmjenama </w:t>
            </w:r>
            <w:r w:rsidR="00B509B6" w:rsidRPr="00E465B3">
              <w:rPr>
                <w:rStyle w:val="defaultparagraphfont-000006"/>
              </w:rPr>
              <w:t xml:space="preserve">Zakona o </w:t>
            </w:r>
            <w:r w:rsidR="00B509B6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B509B6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  <w:r>
              <w:t xml:space="preserve"> </w:t>
            </w:r>
          </w:p>
        </w:tc>
      </w:tr>
      <w:tr w:rsidR="0097490C" w:rsidTr="003D7FF6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ormal1"/>
              <w:rPr>
                <w:rFonts w:eastAsia="Times New Roman"/>
              </w:rPr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color w:val="auto"/>
                <w:sz w:val="24"/>
                <w:szCs w:val="24"/>
              </w:rPr>
              <w:t>5.4.</w:t>
            </w:r>
            <w:r w:rsidR="003D7FF6" w:rsidRPr="003D7FF6">
              <w:rPr>
                <w:rFonts w:eastAsia="Times New Roman"/>
              </w:rPr>
              <w:t xml:space="preserve"> </w:t>
            </w:r>
          </w:p>
        </w:tc>
        <w:tc>
          <w:tcPr>
            <w:tcW w:w="8080" w:type="dxa"/>
          </w:tcPr>
          <w:p w:rsidR="003D7FF6" w:rsidRPr="003D7FF6" w:rsidRDefault="003D7FF6" w:rsidP="00FC68BD">
            <w:pPr>
              <w:pStyle w:val="Normal1"/>
              <w:rPr>
                <w:rFonts w:eastAsia="Times New Roman"/>
              </w:rPr>
            </w:pPr>
            <w:r w:rsidRPr="003D7FF6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Središnja tijela državne uprave, druga državna tijela, pravosudna tijela, javne ustanove, jedinice </w:t>
            </w:r>
            <w:r>
              <w:rPr>
                <w:rStyle w:val="defaultparagraphfont-000006"/>
              </w:rPr>
              <w:lastRenderedPageBreak/>
              <w:t>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</w:t>
            </w:r>
            <w:r>
              <w:t xml:space="preserve"> </w:t>
            </w:r>
            <w:r w:rsidR="003D6B2E">
              <w:t>: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97490C" w:rsidTr="003D7FF6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3D7FF6" w:rsidRPr="003D7F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D7FF6" w:rsidRPr="003D7FF6" w:rsidRDefault="003D7FF6" w:rsidP="00533D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3D6B2E">
              <w:rPr>
                <w:rStyle w:val="defaultparagraphfont-000011"/>
              </w:rPr>
              <w:t>:</w:t>
            </w:r>
            <w:r>
              <w:t xml:space="preserve"> </w:t>
            </w:r>
          </w:p>
          <w:p w:rsidR="003307A9" w:rsidRDefault="003307A9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97490C" w:rsidTr="003D7FF6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3D7FF6" w:rsidRPr="003D7F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D7FF6" w:rsidRPr="003D7FF6" w:rsidRDefault="003D7FF6" w:rsidP="00E60B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D7FF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D7FF6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  <w:r>
              <w:t xml:space="preserve"> </w:t>
            </w:r>
          </w:p>
          <w:p w:rsidR="003D6B2E" w:rsidRDefault="003D6B2E">
            <w:pPr>
              <w:pStyle w:val="normal-000005"/>
            </w:pP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Srednji i </w:t>
            </w:r>
            <w:proofErr w:type="spellStart"/>
            <w:r>
              <w:rPr>
                <w:rStyle w:val="defaultparagraphfont-000006"/>
              </w:rPr>
              <w:t>velikii</w:t>
            </w:r>
            <w:proofErr w:type="spellEnd"/>
            <w:r>
              <w:rPr>
                <w:rStyle w:val="defaultparagraphfont-000006"/>
              </w:rPr>
              <w:t xml:space="preserve">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D6B2E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3D6B2E">
              <w:rPr>
                <w:rStyle w:val="defaultparagraphfont-000011"/>
              </w:rPr>
              <w:t>:</w:t>
            </w:r>
          </w:p>
          <w:p w:rsidR="0097490C" w:rsidRDefault="005D4A76">
            <w:pPr>
              <w:pStyle w:val="normal-000005"/>
            </w:pPr>
            <w:r>
              <w:t xml:space="preserve"> </w:t>
            </w:r>
          </w:p>
          <w:p w:rsidR="0097490C" w:rsidRDefault="005D4A76" w:rsidP="003307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00399">
              <w:rPr>
                <w:rStyle w:val="defaultparagraphfont-000006"/>
              </w:rPr>
              <w:t xml:space="preserve">Zakonom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E465B3"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97490C" w:rsidTr="003D7FF6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3307A9" w:rsidP="003307A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3D7FF6" w:rsidRPr="003D7FF6" w:rsidTr="003D7FF6">
        <w:trPr>
          <w:trHeight w:val="825"/>
        </w:trPr>
        <w:tc>
          <w:tcPr>
            <w:tcW w:w="846" w:type="dxa"/>
            <w:vMerge w:val="restart"/>
          </w:tcPr>
          <w:p w:rsidR="003D7FF6" w:rsidRPr="003D7FF6" w:rsidRDefault="003D7FF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6.</w:t>
            </w:r>
          </w:p>
        </w:tc>
        <w:tc>
          <w:tcPr>
            <w:tcW w:w="8080" w:type="dxa"/>
            <w:gridSpan w:val="3"/>
          </w:tcPr>
          <w:p w:rsidR="003D7FF6" w:rsidRDefault="003D7FF6" w:rsidP="003D7FF6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3D7FF6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</w:p>
          <w:p w:rsidR="003D7FF6" w:rsidRPr="003D7FF6" w:rsidRDefault="003D7FF6" w:rsidP="003D7FF6">
            <w:pPr>
              <w:pStyle w:val="normal-000066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3D7FF6" w:rsidRPr="003D7FF6" w:rsidTr="003D7FF6">
        <w:trPr>
          <w:trHeight w:val="529"/>
        </w:trPr>
        <w:tc>
          <w:tcPr>
            <w:tcW w:w="846" w:type="dxa"/>
            <w:vMerge/>
          </w:tcPr>
          <w:p w:rsidR="003D7FF6" w:rsidRDefault="003D7FF6" w:rsidP="003D7FF6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237" w:type="dxa"/>
          </w:tcPr>
          <w:p w:rsidR="003D7FF6" w:rsidRPr="003D7FF6" w:rsidRDefault="003D7FF6" w:rsidP="003D7FF6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3D7FF6" w:rsidRPr="003D7FF6" w:rsidRDefault="003D7FF6" w:rsidP="003D7FF6">
            <w:pPr>
              <w:pStyle w:val="normal-000066"/>
              <w:rPr>
                <w:rStyle w:val="defaultparagraphfont-000001"/>
                <w:rFonts w:eastAsia="Times New Roman"/>
                <w:b w:val="0"/>
              </w:rPr>
            </w:pPr>
            <w:r w:rsidRPr="003D7FF6">
              <w:rPr>
                <w:rStyle w:val="defaultparagraphfont-000001"/>
                <w:rFonts w:eastAsia="Times New Roman"/>
                <w:b w:val="0"/>
              </w:rPr>
              <w:t>DA</w:t>
            </w:r>
          </w:p>
        </w:tc>
        <w:tc>
          <w:tcPr>
            <w:tcW w:w="851" w:type="dxa"/>
          </w:tcPr>
          <w:p w:rsidR="003D7FF6" w:rsidRPr="003D7FF6" w:rsidRDefault="003D7FF6" w:rsidP="003D7FF6">
            <w:pPr>
              <w:pStyle w:val="normal-000066"/>
              <w:rPr>
                <w:rStyle w:val="defaultparagraphfont-000001"/>
                <w:rFonts w:eastAsia="Times New Roman"/>
                <w:b w:val="0"/>
              </w:rPr>
            </w:pPr>
            <w:r w:rsidRPr="003D7FF6">
              <w:rPr>
                <w:rStyle w:val="defaultparagraphfont-000001"/>
                <w:rFonts w:eastAsia="Times New Roman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3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 w:rsidRPr="0055750C">
              <w:rPr>
                <w:rStyle w:val="defaultparagraphfont-000006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3307A9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Obrazloženje: </w:t>
            </w:r>
          </w:p>
          <w:p w:rsidR="003307A9" w:rsidRPr="0055750C" w:rsidRDefault="003307A9">
            <w:pPr>
              <w:pStyle w:val="normal-000005"/>
              <w:rPr>
                <w:rStyle w:val="defaultparagraphfont-000006"/>
              </w:rPr>
            </w:pPr>
          </w:p>
          <w:p w:rsidR="0097490C" w:rsidRPr="0055750C" w:rsidRDefault="00300399" w:rsidP="003307A9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Zakonom o izmjenama </w:t>
            </w:r>
            <w:r w:rsidRPr="00E465B3">
              <w:rPr>
                <w:rStyle w:val="defaultparagraphfont-000006"/>
              </w:rPr>
              <w:t xml:space="preserve">Zakona o </w:t>
            </w:r>
            <w:r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>
              <w:rPr>
                <w:rStyle w:val="defaultparagraphfont-000006"/>
              </w:rPr>
              <w:t xml:space="preserve"> </w:t>
            </w:r>
            <w:r w:rsidR="005D4A76" w:rsidRPr="0055750C">
              <w:rPr>
                <w:rStyle w:val="defaultparagraphfont-000006"/>
              </w:rPr>
              <w:t>neće</w:t>
            </w:r>
            <w:r w:rsidR="003307A9">
              <w:rPr>
                <w:rStyle w:val="defaultparagraphfont-000006"/>
              </w:rPr>
              <w:t xml:space="preserve"> se</w:t>
            </w:r>
            <w:r w:rsidR="005D4A76" w:rsidRPr="0055750C">
              <w:rPr>
                <w:rStyle w:val="defaultparagraphfont-000006"/>
              </w:rPr>
              <w:t xml:space="preserve"> propisivati dodatne administrativne obveze za poduzetnike</w:t>
            </w:r>
            <w:r w:rsidR="003307A9">
              <w:rPr>
                <w:rStyle w:val="defaultparagraphfont-000006"/>
              </w:rPr>
              <w:t>, s</w:t>
            </w:r>
            <w:r w:rsidR="00576016" w:rsidRPr="0055750C">
              <w:rPr>
                <w:rStyle w:val="defaultparagraphfont-000006"/>
              </w:rPr>
              <w:t xml:space="preserve"> obzirom da se ovim Zakonom omogućava provedba reformske mjere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prog</w:t>
            </w:r>
            <w:r w:rsidR="003307A9">
              <w:rPr>
                <w:rStyle w:val="defaultparagraphfont-000006"/>
              </w:rPr>
              <w:t>ramu reformi 2018. te Zaključka</w:t>
            </w:r>
            <w:r w:rsidR="00576016" w:rsidRPr="0055750C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</w:t>
            </w:r>
            <w:r w:rsidR="003307A9">
              <w:rPr>
                <w:rStyle w:val="defaultparagraphfont-000006"/>
              </w:rPr>
              <w:t>ke od 2. kolovoza 2018. godine.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31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3307A9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  <w:r w:rsidR="005D4A76" w:rsidRPr="0055750C">
              <w:rPr>
                <w:rStyle w:val="defaultparagraphfont-000006"/>
              </w:rPr>
              <w:t xml:space="preserve"> 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Obrazloženje: </w:t>
            </w:r>
          </w:p>
          <w:p w:rsidR="003307A9" w:rsidRPr="0055750C" w:rsidRDefault="003307A9">
            <w:pPr>
              <w:pStyle w:val="normal-000005"/>
              <w:rPr>
                <w:rStyle w:val="defaultparagraphfont-000006"/>
              </w:rPr>
            </w:pPr>
          </w:p>
          <w:p w:rsidR="0097490C" w:rsidRPr="0055750C" w:rsidRDefault="003307A9" w:rsidP="003307A9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300399">
              <w:rPr>
                <w:rStyle w:val="defaultparagraphfont-000006"/>
              </w:rPr>
              <w:t xml:space="preserve">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 w:rsidR="005D4A76" w:rsidRPr="0055750C">
              <w:rPr>
                <w:rStyle w:val="defaultparagraphfont-000006"/>
              </w:rPr>
              <w:t>neće imati učinke na tržišnu konkurenciju ni konkurentnost unutarnjeg tržišta EU u smislu prepreka slobodi tržišne konkurencije</w:t>
            </w:r>
            <w:r>
              <w:rPr>
                <w:rStyle w:val="defaultparagraphfont-000006"/>
              </w:rPr>
              <w:t>, s</w:t>
            </w:r>
            <w:r w:rsidR="00576016" w:rsidRPr="0055750C">
              <w:rPr>
                <w:rStyle w:val="defaultparagraphfont-000006"/>
              </w:rPr>
              <w:t xml:space="preserve"> obzirom da se ovim Zakonom omogućava provedba reformske mjere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prog</w:t>
            </w:r>
            <w:r>
              <w:rPr>
                <w:rStyle w:val="defaultparagraphfont-000006"/>
              </w:rPr>
              <w:t>ramu reformi 2018. te Zaključka</w:t>
            </w:r>
            <w:r w:rsidR="00576016" w:rsidRPr="0055750C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</w:t>
            </w:r>
            <w:r>
              <w:rPr>
                <w:rStyle w:val="defaultparagraphfont-000006"/>
              </w:rPr>
              <w:t>ke od 2. kolovoza 2018. godine.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3307A9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Obrazloženje: </w:t>
            </w:r>
          </w:p>
          <w:p w:rsidR="003307A9" w:rsidRPr="0055750C" w:rsidRDefault="003307A9">
            <w:pPr>
              <w:pStyle w:val="normal-000005"/>
              <w:rPr>
                <w:rStyle w:val="defaultparagraphfont-000006"/>
              </w:rPr>
            </w:pPr>
          </w:p>
          <w:p w:rsidR="0097490C" w:rsidRPr="0055750C" w:rsidRDefault="00300399" w:rsidP="003307A9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Zakonom o izmjenama </w:t>
            </w:r>
            <w:r w:rsidRPr="00E465B3">
              <w:rPr>
                <w:rStyle w:val="defaultparagraphfont-000006"/>
              </w:rPr>
              <w:t xml:space="preserve">Zakona o </w:t>
            </w:r>
            <w:r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>
              <w:rPr>
                <w:rStyle w:val="defaultparagraphfont-000006"/>
              </w:rPr>
              <w:t xml:space="preserve"> </w:t>
            </w:r>
            <w:r w:rsidR="005D4A76" w:rsidRPr="0055750C">
              <w:rPr>
                <w:rStyle w:val="defaultparagraphfont-000006"/>
              </w:rPr>
              <w:t>neće</w:t>
            </w:r>
            <w:r w:rsidR="003307A9">
              <w:rPr>
                <w:rStyle w:val="defaultparagraphfont-000006"/>
              </w:rPr>
              <w:t xml:space="preserve"> se</w:t>
            </w:r>
            <w:r w:rsidR="005D4A76" w:rsidRPr="0055750C">
              <w:rPr>
                <w:rStyle w:val="defaultparagraphfont-000006"/>
              </w:rPr>
              <w:t xml:space="preserve"> propisivati dodatne naknade ni davanja za poduzetnike</w:t>
            </w:r>
            <w:r w:rsidR="003307A9">
              <w:rPr>
                <w:rStyle w:val="defaultparagraphfont-000006"/>
              </w:rPr>
              <w:t>, s</w:t>
            </w:r>
            <w:r w:rsidR="00576016" w:rsidRPr="0055750C">
              <w:rPr>
                <w:rStyle w:val="defaultparagraphfont-000006"/>
              </w:rPr>
              <w:t xml:space="preserve"> obzirom da se ovim Zakonom omogućava provedba reformske mjere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</w:t>
            </w:r>
            <w:r w:rsidR="003307A9">
              <w:rPr>
                <w:rStyle w:val="defaultparagraphfont-000006"/>
              </w:rPr>
              <w:t>gramu reformi 2018. te Zaključka</w:t>
            </w:r>
            <w:r w:rsidR="00576016" w:rsidRPr="0055750C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</w:t>
            </w:r>
            <w:r w:rsidR="003307A9">
              <w:rPr>
                <w:rStyle w:val="defaultparagraphfont-000006"/>
              </w:rPr>
              <w:t>ke od 2. kolovoza 2018. godine.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3307A9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Obrazloženje: </w:t>
            </w:r>
          </w:p>
          <w:p w:rsidR="003307A9" w:rsidRPr="0055750C" w:rsidRDefault="003307A9">
            <w:pPr>
              <w:pStyle w:val="normal-000005"/>
              <w:rPr>
                <w:rStyle w:val="defaultparagraphfont-000006"/>
              </w:rPr>
            </w:pPr>
          </w:p>
          <w:p w:rsidR="0097490C" w:rsidRPr="0055750C" w:rsidRDefault="003307A9" w:rsidP="00431F70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300399">
              <w:rPr>
                <w:rStyle w:val="defaultparagraphfont-000006"/>
              </w:rPr>
              <w:t xml:space="preserve">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</w:t>
            </w:r>
            <w:r w:rsidR="00300399">
              <w:rPr>
                <w:rStyle w:val="defaultparagraphfont-000006"/>
              </w:rPr>
              <w:t xml:space="preserve"> </w:t>
            </w:r>
            <w:r w:rsidR="005D4A76" w:rsidRPr="0055750C">
              <w:rPr>
                <w:rStyle w:val="defaultparagraphfont-000006"/>
              </w:rPr>
              <w:t>neće imati učinke na poduzetnike, a samim tim niti na mikro poduzetnike</w:t>
            </w:r>
            <w:r w:rsidR="00431F70">
              <w:rPr>
                <w:rStyle w:val="defaultparagraphfont-000006"/>
              </w:rPr>
              <w:t>, s</w:t>
            </w:r>
            <w:r w:rsidR="00576016" w:rsidRPr="0055750C">
              <w:rPr>
                <w:rStyle w:val="defaultparagraphfont-000006"/>
              </w:rPr>
              <w:t xml:space="preserve"> obzirom da se ovim Zakonom omogućava provedba reformske mjere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prog</w:t>
            </w:r>
            <w:r w:rsidR="00431F70">
              <w:rPr>
                <w:rStyle w:val="defaultparagraphfont-000006"/>
              </w:rPr>
              <w:t>ramu reformi 2018. te Zaključka</w:t>
            </w:r>
            <w:r w:rsidR="00576016" w:rsidRPr="0055750C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</w:t>
            </w:r>
            <w:r w:rsidR="00431F70">
              <w:rPr>
                <w:rStyle w:val="defaultparagraphfont-000006"/>
              </w:rPr>
              <w:t>ine.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  <w:r>
              <w:t xml:space="preserve"> 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575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  <w:r w:rsidRPr="0055750C">
              <w:rPr>
                <w:rStyle w:val="defaultparagraphfont-000006"/>
              </w:rPr>
              <w:t xml:space="preserve"> 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55750C">
              <w:rPr>
                <w:rStyle w:val="defaultparagraphfont-000006"/>
              </w:rPr>
              <w:t xml:space="preserve">Obrazloženje: </w:t>
            </w:r>
          </w:p>
          <w:p w:rsidR="00431F70" w:rsidRPr="0055750C" w:rsidRDefault="00431F70">
            <w:pPr>
              <w:pStyle w:val="normal-000005"/>
              <w:rPr>
                <w:rStyle w:val="defaultparagraphfont-000006"/>
              </w:rPr>
            </w:pPr>
          </w:p>
          <w:p w:rsidR="0097490C" w:rsidRPr="0055750C" w:rsidRDefault="00431F70" w:rsidP="00431F70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300399">
              <w:rPr>
                <w:rStyle w:val="defaultparagraphfont-000006"/>
              </w:rPr>
              <w:t xml:space="preserve"> o izmjenama </w:t>
            </w:r>
            <w:r w:rsidR="00300399" w:rsidRPr="00E465B3">
              <w:rPr>
                <w:rStyle w:val="defaultparagraphfont-000006"/>
              </w:rPr>
              <w:t xml:space="preserve">Zakona o </w:t>
            </w:r>
            <w:r w:rsidR="00300399" w:rsidRPr="0055750C">
              <w:rPr>
                <w:rStyle w:val="defaultparagraphfont-000006"/>
              </w:rPr>
              <w:t xml:space="preserve">provedbi Uredbe (EZ) br. 1272/2008 Europskog parlamenta i Vijeća od 16. prosinca 2008. o razvrstavanju, označavanju i pakiranju tvari i smjesa, kojom se izmjenjuju, dopunjuju i ukidaju Direktiva 67/548/EEZ i </w:t>
            </w:r>
            <w:r w:rsidR="00300399" w:rsidRPr="0055750C">
              <w:rPr>
                <w:rStyle w:val="defaultparagraphfont-000006"/>
              </w:rPr>
              <w:lastRenderedPageBreak/>
              <w:t xml:space="preserve">Direktiva 1999/45/EZ i izmjenjuje i dopunjuje Uredba (EZ) br. 1907/2006 </w:t>
            </w:r>
            <w:r w:rsidR="005D4A76" w:rsidRPr="0055750C">
              <w:rPr>
                <w:rStyle w:val="defaultparagraphfont-000006"/>
              </w:rPr>
              <w:t>neće imati izravnih učinaka na male i srednje poduzetnike</w:t>
            </w:r>
            <w:r>
              <w:rPr>
                <w:rStyle w:val="defaultparagraphfont-000006"/>
              </w:rPr>
              <w:t>, s</w:t>
            </w:r>
            <w:r w:rsidR="00576016" w:rsidRPr="0055750C">
              <w:rPr>
                <w:rStyle w:val="defaultparagraphfont-000006"/>
              </w:rPr>
              <w:t xml:space="preserve"> obzirom da se ovim Zakonom omogućava provedba reformske mjere objedinjavanja inspekcija u Državnom i</w:t>
            </w:r>
            <w:r w:rsidR="00453527">
              <w:rPr>
                <w:rStyle w:val="defaultparagraphfont-000006"/>
              </w:rPr>
              <w:t>nspektoratu sukladno Nacionalnom</w:t>
            </w:r>
            <w:r w:rsidR="00576016" w:rsidRPr="0055750C">
              <w:rPr>
                <w:rStyle w:val="defaultparagraphfont-000006"/>
              </w:rPr>
              <w:t xml:space="preserve"> prog</w:t>
            </w:r>
            <w:r>
              <w:rPr>
                <w:rStyle w:val="defaultparagraphfont-000006"/>
              </w:rPr>
              <w:t>ramu reformi 2018. te Zaključka</w:t>
            </w:r>
            <w:r w:rsidR="00576016" w:rsidRPr="0055750C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</w:t>
            </w:r>
            <w:r>
              <w:rPr>
                <w:rStyle w:val="defaultparagraphfont-000006"/>
              </w:rPr>
              <w:t>ke od 2. kolovoza 2018.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3D7FF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lastRenderedPageBreak/>
              <w:t>7.</w:t>
            </w:r>
          </w:p>
        </w:tc>
        <w:tc>
          <w:tcPr>
            <w:tcW w:w="8080" w:type="dxa"/>
          </w:tcPr>
          <w:p w:rsidR="003D7FF6" w:rsidRPr="003D7FF6" w:rsidRDefault="003D7FF6" w:rsidP="00344C5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</w:tc>
        <w:tc>
          <w:tcPr>
            <w:tcW w:w="8080" w:type="dxa"/>
          </w:tcPr>
          <w:p w:rsidR="003D7FF6" w:rsidRDefault="003D7FF6" w:rsidP="003D7FF6">
            <w:pPr>
              <w:pStyle w:val="normal-000031"/>
              <w:rPr>
                <w:rStyle w:val="defaultparagraphfont-000026"/>
              </w:rPr>
            </w:pPr>
            <w:r w:rsidRPr="003D7FF6">
              <w:rPr>
                <w:rStyle w:val="defaultparagraphfont-000001"/>
                <w:rFonts w:eastAsia="Times New Roman"/>
              </w:rPr>
              <w:t>S</w:t>
            </w:r>
            <w:bookmarkStart w:id="0" w:name="_GoBack"/>
            <w:bookmarkEnd w:id="0"/>
            <w:r w:rsidRPr="003D7FF6">
              <w:rPr>
                <w:rStyle w:val="defaultparagraphfont-000001"/>
                <w:rFonts w:eastAsia="Times New Roman"/>
              </w:rPr>
              <w:t>AŽETAK REZULTATA PRETHODNE PROCJENE</w:t>
            </w:r>
            <w:r>
              <w:rPr>
                <w:rStyle w:val="defaultparagraphfont-000026"/>
              </w:rPr>
              <w:t xml:space="preserve">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3D7FF6" w:rsidRDefault="003D7FF6" w:rsidP="003D7FF6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3D7FF6" w:rsidRPr="003D7FF6" w:rsidRDefault="003D7FF6" w:rsidP="003D7FF6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:rsidTr="003D7FF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3D7FF6" w:rsidRPr="003D7FF6" w:rsidTr="003D7FF6">
        <w:tc>
          <w:tcPr>
            <w:tcW w:w="846" w:type="dxa"/>
          </w:tcPr>
          <w:p w:rsidR="003D7FF6" w:rsidRPr="003D7FF6" w:rsidRDefault="005D4A76" w:rsidP="003D7FF6">
            <w:pPr>
              <w:pStyle w:val="normal-000070"/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3D7FF6" w:rsidRPr="003D7FF6">
              <w:rPr>
                <w:rStyle w:val="defaultparagraphfont-000006"/>
              </w:rPr>
              <w:t>9.</w:t>
            </w:r>
            <w:r w:rsidR="003D7FF6" w:rsidRPr="003D7FF6">
              <w:t xml:space="preserve">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3D7FF6" w:rsidRPr="003D7FF6" w:rsidRDefault="003D7FF6" w:rsidP="00CF186E">
            <w:pPr>
              <w:pStyle w:val="normal-000070"/>
              <w:rPr>
                <w:b/>
              </w:rPr>
            </w:pPr>
            <w:r w:rsidRPr="003D7FF6">
              <w:rPr>
                <w:rStyle w:val="defaultparagraphfont-000006"/>
                <w:b/>
              </w:rPr>
              <w:t>PRILOZI</w:t>
            </w:r>
            <w:r w:rsidRPr="003D7FF6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3D7FF6" w:rsidRPr="003D7FF6" w:rsidRDefault="003D7FF6" w:rsidP="00CF186E">
            <w:pPr>
              <w:pStyle w:val="normal-000070"/>
            </w:pPr>
          </w:p>
        </w:tc>
        <w:tc>
          <w:tcPr>
            <w:tcW w:w="851" w:type="dxa"/>
          </w:tcPr>
          <w:p w:rsidR="003D7FF6" w:rsidRPr="003D7FF6" w:rsidRDefault="003D7FF6" w:rsidP="00CF186E">
            <w:pPr>
              <w:pStyle w:val="normal-000070"/>
            </w:pPr>
            <w:r w:rsidRPr="003D7FF6">
              <w:rPr>
                <w:rStyle w:val="defaultparagraphfont-000006"/>
              </w:rPr>
              <w:t>NE</w:t>
            </w:r>
          </w:p>
        </w:tc>
      </w:tr>
      <w:tr w:rsidR="003D7FF6" w:rsidRPr="003D7FF6" w:rsidTr="003D7FF6">
        <w:tc>
          <w:tcPr>
            <w:tcW w:w="8926" w:type="dxa"/>
            <w:gridSpan w:val="4"/>
          </w:tcPr>
          <w:p w:rsidR="003D7FF6" w:rsidRPr="003D7FF6" w:rsidRDefault="003D7FF6" w:rsidP="00CF186E">
            <w:pPr>
              <w:pStyle w:val="normal-000070"/>
            </w:pPr>
            <w:r w:rsidRPr="003D7FF6">
              <w:t> </w:t>
            </w:r>
          </w:p>
        </w:tc>
      </w:tr>
      <w:tr w:rsidR="003D7FF6" w:rsidRPr="003D7FF6" w:rsidTr="003D7FF6">
        <w:tc>
          <w:tcPr>
            <w:tcW w:w="846" w:type="dxa"/>
          </w:tcPr>
          <w:p w:rsidR="003D7FF6" w:rsidRPr="003D7FF6" w:rsidRDefault="003D7FF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3D7FF6" w:rsidRPr="003D7FF6" w:rsidRDefault="003D7FF6" w:rsidP="00CF186E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3D7FF6" w:rsidRPr="003D7FF6" w:rsidTr="00A61797">
        <w:trPr>
          <w:trHeight w:val="1420"/>
        </w:trPr>
        <w:tc>
          <w:tcPr>
            <w:tcW w:w="8926" w:type="dxa"/>
            <w:gridSpan w:val="4"/>
          </w:tcPr>
          <w:p w:rsidR="003D7FF6" w:rsidRDefault="003D7FF6" w:rsidP="00CF186E">
            <w:r w:rsidRPr="003D7FF6">
              <w:rPr>
                <w:rStyle w:val="defaultparagraphfont-000011"/>
              </w:rPr>
              <w:lastRenderedPageBreak/>
              <w:t>Potpis:</w:t>
            </w:r>
            <w:r w:rsidRPr="003D7FF6">
              <w:t xml:space="preserve"> </w:t>
            </w:r>
          </w:p>
          <w:p w:rsidR="003D7FF6" w:rsidRDefault="003D7FF6" w:rsidP="00CF186E"/>
          <w:p w:rsidR="003D7FF6" w:rsidRDefault="003D7FF6" w:rsidP="003D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F6"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</w:p>
          <w:p w:rsidR="003D7FF6" w:rsidRPr="003D7FF6" w:rsidRDefault="003D7FF6" w:rsidP="003D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F6" w:rsidRDefault="003D7FF6" w:rsidP="003D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F6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D7FF6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3D7FF6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3D7FF6" w:rsidRDefault="003D7FF6" w:rsidP="00C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F6" w:rsidRPr="003D7FF6" w:rsidRDefault="003D7FF6" w:rsidP="00C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F6" w:rsidRPr="003D7FF6" w:rsidRDefault="003D7FF6" w:rsidP="003D7FF6">
            <w:pPr>
              <w:pStyle w:val="normal-000070"/>
            </w:pPr>
            <w:r w:rsidRPr="003D7FF6">
              <w:rPr>
                <w:rStyle w:val="defaultparagraphfont-000011"/>
              </w:rPr>
              <w:t>Datum:</w:t>
            </w:r>
            <w:r w:rsidRPr="003D7FF6">
              <w:t xml:space="preserve"> 10. rujna</w:t>
            </w:r>
            <w:r w:rsidRPr="003D7FF6">
              <w:rPr>
                <w:rStyle w:val="defaultparagraphfont-000011"/>
              </w:rPr>
              <w:t xml:space="preserve"> 2018.</w:t>
            </w:r>
            <w:r w:rsidRPr="003D7FF6">
              <w:t xml:space="preserve"> </w:t>
            </w:r>
            <w:r w:rsidRPr="003D7FF6">
              <w:rPr>
                <w:rStyle w:val="000000"/>
              </w:rPr>
              <w:t> </w:t>
            </w:r>
            <w:r w:rsidRPr="003D7FF6">
              <w:t xml:space="preserve"> </w:t>
            </w:r>
          </w:p>
        </w:tc>
      </w:tr>
      <w:tr w:rsidR="003D7FF6" w:rsidRPr="003D7FF6" w:rsidTr="003D7FF6">
        <w:tc>
          <w:tcPr>
            <w:tcW w:w="846" w:type="dxa"/>
          </w:tcPr>
          <w:p w:rsidR="003D7FF6" w:rsidRPr="003D7FF6" w:rsidRDefault="003D7FF6" w:rsidP="003D7FF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3D7FF6" w:rsidRPr="003D7FF6" w:rsidRDefault="003D7FF6" w:rsidP="00CF186E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D7FF6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  <w:r>
              <w:t xml:space="preserve"> 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  <w:r>
        <w:t xml:space="preserve"> </w:t>
      </w:r>
    </w:p>
    <w:sectPr w:rsidR="009749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23" w:rsidRDefault="006B5623" w:rsidP="007327CA">
      <w:pPr>
        <w:spacing w:after="0" w:line="240" w:lineRule="auto"/>
      </w:pPr>
      <w:r>
        <w:separator/>
      </w:r>
    </w:p>
  </w:endnote>
  <w:endnote w:type="continuationSeparator" w:id="0">
    <w:p w:rsidR="006B5623" w:rsidRDefault="006B5623" w:rsidP="0073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1941"/>
      <w:docPartObj>
        <w:docPartGallery w:val="Page Numbers (Bottom of Page)"/>
        <w:docPartUnique/>
      </w:docPartObj>
    </w:sdtPr>
    <w:sdtEndPr/>
    <w:sdtContent>
      <w:p w:rsidR="007327CA" w:rsidRDefault="007327C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27">
          <w:rPr>
            <w:noProof/>
          </w:rPr>
          <w:t>16</w:t>
        </w:r>
        <w:r>
          <w:fldChar w:fldCharType="end"/>
        </w:r>
      </w:p>
    </w:sdtContent>
  </w:sdt>
  <w:p w:rsidR="007327CA" w:rsidRDefault="007327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23" w:rsidRDefault="006B5623" w:rsidP="007327CA">
      <w:pPr>
        <w:spacing w:after="0" w:line="240" w:lineRule="auto"/>
      </w:pPr>
      <w:r>
        <w:separator/>
      </w:r>
    </w:p>
  </w:footnote>
  <w:footnote w:type="continuationSeparator" w:id="0">
    <w:p w:rsidR="006B5623" w:rsidRDefault="006B5623" w:rsidP="0073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44A6E"/>
    <w:rsid w:val="0008185E"/>
    <w:rsid w:val="00104FB0"/>
    <w:rsid w:val="00116E89"/>
    <w:rsid w:val="001751E6"/>
    <w:rsid w:val="001840A1"/>
    <w:rsid w:val="001A7661"/>
    <w:rsid w:val="001B38A1"/>
    <w:rsid w:val="00300399"/>
    <w:rsid w:val="003307A9"/>
    <w:rsid w:val="00351B1C"/>
    <w:rsid w:val="003D6B2E"/>
    <w:rsid w:val="003D7FF6"/>
    <w:rsid w:val="00431F70"/>
    <w:rsid w:val="00453527"/>
    <w:rsid w:val="004E5036"/>
    <w:rsid w:val="0055750C"/>
    <w:rsid w:val="00576016"/>
    <w:rsid w:val="005D4A76"/>
    <w:rsid w:val="006B5623"/>
    <w:rsid w:val="006D72FE"/>
    <w:rsid w:val="006E458D"/>
    <w:rsid w:val="007327CA"/>
    <w:rsid w:val="00752010"/>
    <w:rsid w:val="007C6971"/>
    <w:rsid w:val="007E249E"/>
    <w:rsid w:val="008460B3"/>
    <w:rsid w:val="008765B4"/>
    <w:rsid w:val="0097490C"/>
    <w:rsid w:val="00A123F5"/>
    <w:rsid w:val="00AB4ADD"/>
    <w:rsid w:val="00B23C0F"/>
    <w:rsid w:val="00B509B6"/>
    <w:rsid w:val="00B74AF6"/>
    <w:rsid w:val="00BC65FB"/>
    <w:rsid w:val="00D16165"/>
    <w:rsid w:val="00E465B3"/>
    <w:rsid w:val="00E850E3"/>
    <w:rsid w:val="00EB7AF2"/>
    <w:rsid w:val="00FA3B7B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DD36"/>
  <w15:docId w15:val="{3A543CA1-FDB7-4579-B6E4-D7BF787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</w:style>
  <w:style w:type="character" w:customStyle="1" w:styleId="defaultparagraphfont-000006">
    <w:name w:val="defaultparagraphfont-00000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</w:style>
  <w:style w:type="character" w:customStyle="1" w:styleId="000020">
    <w:name w:val="000020"/>
    <w:basedOn w:val="Zadanifontodlomka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</w:style>
  <w:style w:type="character" w:customStyle="1" w:styleId="000044">
    <w:name w:val="000044"/>
    <w:basedOn w:val="Zadanifontodlomka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</w:style>
  <w:style w:type="character" w:customStyle="1" w:styleId="Hiperveza1">
    <w:name w:val="Hiperveza1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</w:style>
  <w:style w:type="character" w:customStyle="1" w:styleId="000069">
    <w:name w:val="000069"/>
    <w:basedOn w:val="Zadanifontodlomka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</w:style>
  <w:style w:type="character" w:customStyle="1" w:styleId="defaultparagraphfont-000075">
    <w:name w:val="defaultparagraphfont-000075"/>
    <w:basedOn w:val="Zadanifontodlomka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</w:style>
  <w:style w:type="character" w:customStyle="1" w:styleId="000077">
    <w:name w:val="000077"/>
    <w:basedOn w:val="Zadanifontodlomka"/>
  </w:style>
  <w:style w:type="character" w:customStyle="1" w:styleId="000078">
    <w:name w:val="000078"/>
    <w:basedOn w:val="Zadanifontodlomka"/>
  </w:style>
  <w:style w:type="character" w:customStyle="1" w:styleId="000079">
    <w:name w:val="000079"/>
    <w:basedOn w:val="Zadanifontodlomka"/>
  </w:style>
  <w:style w:type="character" w:customStyle="1" w:styleId="000081">
    <w:name w:val="000081"/>
    <w:basedOn w:val="Zadanifontodlomka"/>
  </w:style>
  <w:style w:type="character" w:customStyle="1" w:styleId="000083">
    <w:name w:val="000083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7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3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7CA"/>
  </w:style>
  <w:style w:type="paragraph" w:styleId="Podnoje">
    <w:name w:val="footer"/>
    <w:basedOn w:val="Normal"/>
    <w:link w:val="PodnojeChar"/>
    <w:uiPriority w:val="99"/>
    <w:unhideWhenUsed/>
    <w:rsid w:val="0073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4698-E3EE-4541-BBAC-DAA9C8D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</dc:creator>
  <cp:lastModifiedBy>Sekačić Kristina</cp:lastModifiedBy>
  <cp:revision>3</cp:revision>
  <dcterms:created xsi:type="dcterms:W3CDTF">2018-09-10T13:04:00Z</dcterms:created>
  <dcterms:modified xsi:type="dcterms:W3CDTF">2018-09-10T13:05:00Z</dcterms:modified>
</cp:coreProperties>
</file>